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AD" w:rsidRDefault="00965D58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369</w:t>
      </w:r>
    </w:p>
    <w:p w:rsidR="00D127AD" w:rsidRDefault="00965D58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 xml:space="preserve">рассмотрения и оценки котировочных заявок, поступивших для участия в запросе котировок в письменной форме на право заключения договора на поставку </w:t>
      </w:r>
      <w:r>
        <w:rPr>
          <w:b/>
          <w:sz w:val="20"/>
          <w:szCs w:val="20"/>
          <w:highlight w:val="white"/>
        </w:rPr>
        <w:t>медицинских инструментов</w:t>
      </w:r>
    </w:p>
    <w:p w:rsidR="00D127AD" w:rsidRDefault="00D127AD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D127AD" w:rsidRDefault="00965D5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«23» декабря 2019 г. 15:00</w:t>
      </w:r>
    </w:p>
    <w:tbl>
      <w:tblPr>
        <w:tblW w:w="9468" w:type="dxa"/>
        <w:tblInd w:w="-108" w:type="dxa"/>
        <w:tblLook w:val="00A0" w:firstRow="1" w:lastRow="0" w:firstColumn="1" w:lastColumn="0" w:noHBand="0" w:noVBand="0"/>
      </w:tblPr>
      <w:tblGrid>
        <w:gridCol w:w="2606"/>
        <w:gridCol w:w="3337"/>
        <w:gridCol w:w="3525"/>
      </w:tblGrid>
      <w:tr w:rsidR="00D127AD">
        <w:trPr>
          <w:trHeight w:val="72"/>
        </w:trPr>
        <w:tc>
          <w:tcPr>
            <w:tcW w:w="2606" w:type="dxa"/>
            <w:shd w:val="clear" w:color="auto" w:fill="FFFFFF"/>
          </w:tcPr>
          <w:p w:rsidR="00D127AD" w:rsidRDefault="00965D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37" w:type="dxa"/>
            <w:shd w:val="clear" w:color="auto" w:fill="FFFFFF"/>
          </w:tcPr>
          <w:p w:rsidR="00D127AD" w:rsidRDefault="00965D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3525" w:type="dxa"/>
            <w:shd w:val="clear" w:color="auto" w:fill="FFFFFF"/>
          </w:tcPr>
          <w:p w:rsidR="00D127AD" w:rsidRDefault="00965D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D127AD">
        <w:trPr>
          <w:trHeight w:val="72"/>
        </w:trPr>
        <w:tc>
          <w:tcPr>
            <w:tcW w:w="2606" w:type="dxa"/>
            <w:shd w:val="clear" w:color="auto" w:fill="FFFFFF"/>
          </w:tcPr>
          <w:p w:rsidR="00D127AD" w:rsidRDefault="00965D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337" w:type="dxa"/>
            <w:shd w:val="clear" w:color="auto" w:fill="FFFFFF"/>
          </w:tcPr>
          <w:p w:rsidR="00D127AD" w:rsidRDefault="00965D58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Елена Борисовна</w:t>
            </w:r>
          </w:p>
        </w:tc>
        <w:tc>
          <w:tcPr>
            <w:tcW w:w="3525" w:type="dxa"/>
            <w:shd w:val="clear" w:color="auto" w:fill="FFFFFF"/>
          </w:tcPr>
          <w:p w:rsidR="00D127AD" w:rsidRDefault="00965D5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</w:rPr>
              <w:t>главный бухгалтер</w:t>
            </w:r>
          </w:p>
        </w:tc>
      </w:tr>
      <w:tr w:rsidR="00D127AD">
        <w:trPr>
          <w:trHeight w:val="72"/>
        </w:trPr>
        <w:tc>
          <w:tcPr>
            <w:tcW w:w="2606" w:type="dxa"/>
            <w:shd w:val="clear" w:color="auto" w:fill="FFFFFF"/>
          </w:tcPr>
          <w:p w:rsidR="00D127AD" w:rsidRDefault="00965D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337" w:type="dxa"/>
            <w:shd w:val="clear" w:color="auto" w:fill="FFFFFF"/>
          </w:tcPr>
          <w:p w:rsidR="00D127AD" w:rsidRDefault="00965D5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525" w:type="dxa"/>
            <w:shd w:val="clear" w:color="auto" w:fill="FFFFFF"/>
          </w:tcPr>
          <w:p w:rsidR="00D127AD" w:rsidRDefault="00965D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</w:tr>
      <w:tr w:rsidR="00D127AD">
        <w:trPr>
          <w:trHeight w:val="72"/>
        </w:trPr>
        <w:tc>
          <w:tcPr>
            <w:tcW w:w="2606" w:type="dxa"/>
            <w:shd w:val="clear" w:color="auto" w:fill="FFFFFF"/>
          </w:tcPr>
          <w:p w:rsidR="00D127AD" w:rsidRDefault="00D12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FFFF"/>
          </w:tcPr>
          <w:p w:rsidR="00D127AD" w:rsidRDefault="00965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Евсеева Лариса Владимировна</w:t>
            </w:r>
          </w:p>
        </w:tc>
        <w:tc>
          <w:tcPr>
            <w:tcW w:w="3525" w:type="dxa"/>
            <w:shd w:val="clear" w:color="auto" w:fill="FFFFFF"/>
          </w:tcPr>
          <w:p w:rsidR="00D127AD" w:rsidRDefault="00965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заместитель главного врача по экономическим вопросам – начальник отдела</w:t>
            </w:r>
          </w:p>
        </w:tc>
      </w:tr>
      <w:tr w:rsidR="00D127AD">
        <w:trPr>
          <w:trHeight w:val="72"/>
        </w:trPr>
        <w:tc>
          <w:tcPr>
            <w:tcW w:w="2606" w:type="dxa"/>
            <w:shd w:val="clear" w:color="auto" w:fill="FFFFFF"/>
          </w:tcPr>
          <w:p w:rsidR="00D127AD" w:rsidRDefault="00D12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FFFF"/>
          </w:tcPr>
          <w:p w:rsidR="00D127AD" w:rsidRDefault="00965D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Кокарев Артем Вячеславович</w:t>
            </w:r>
          </w:p>
        </w:tc>
        <w:tc>
          <w:tcPr>
            <w:tcW w:w="3525" w:type="dxa"/>
            <w:shd w:val="clear" w:color="auto" w:fill="FFFFFF"/>
          </w:tcPr>
          <w:p w:rsidR="00D127AD" w:rsidRDefault="00965D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</w:tr>
      <w:tr w:rsidR="00D127AD">
        <w:tc>
          <w:tcPr>
            <w:tcW w:w="2606" w:type="dxa"/>
            <w:shd w:val="clear" w:color="auto" w:fill="auto"/>
          </w:tcPr>
          <w:p w:rsidR="00D127AD" w:rsidRDefault="00965D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Секретарь комиссии</w:t>
            </w:r>
          </w:p>
        </w:tc>
        <w:tc>
          <w:tcPr>
            <w:tcW w:w="3337" w:type="dxa"/>
            <w:shd w:val="clear" w:color="auto" w:fill="auto"/>
          </w:tcPr>
          <w:p w:rsidR="00D127AD" w:rsidRDefault="00965D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525" w:type="dxa"/>
            <w:shd w:val="clear" w:color="auto" w:fill="auto"/>
          </w:tcPr>
          <w:p w:rsidR="00D127AD" w:rsidRDefault="00965D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D127AD" w:rsidRDefault="00965D5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D127AD" w:rsidRDefault="00D127AD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D127AD" w:rsidRDefault="00965D5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D127AD" w:rsidRDefault="00965D5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</w:t>
      </w:r>
      <w:r>
        <w:rPr>
          <w:bCs/>
          <w:sz w:val="20"/>
          <w:szCs w:val="20"/>
        </w:rPr>
        <w:t>№ 369</w:t>
      </w:r>
      <w:r>
        <w:rPr>
          <w:sz w:val="20"/>
          <w:szCs w:val="20"/>
        </w:rPr>
        <w:t xml:space="preserve"> на право заключения договора на </w:t>
      </w:r>
      <w:r>
        <w:rPr>
          <w:bCs/>
          <w:sz w:val="20"/>
          <w:szCs w:val="20"/>
        </w:rPr>
        <w:t xml:space="preserve">поставку </w:t>
      </w:r>
      <w:r>
        <w:rPr>
          <w:sz w:val="20"/>
          <w:szCs w:val="20"/>
          <w:highlight w:val="white"/>
        </w:rPr>
        <w:t xml:space="preserve">медицинских инструментов </w:t>
      </w:r>
      <w:r>
        <w:rPr>
          <w:sz w:val="20"/>
          <w:szCs w:val="20"/>
        </w:rPr>
        <w:t xml:space="preserve">(далее – заявка, запрос котировок соответственно). </w:t>
      </w:r>
    </w:p>
    <w:p w:rsidR="00D127AD" w:rsidRDefault="00965D58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D127AD" w:rsidRDefault="00965D58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Результаты оценки котировочных заявок участников. </w:t>
      </w:r>
    </w:p>
    <w:p w:rsidR="00D127AD" w:rsidRDefault="00965D58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D127AD" w:rsidRDefault="00965D5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1.1. ЧУЗ «КБ «РЖД-Медицина» г. Пенза» проводит запрос котировок </w:t>
      </w:r>
      <w:r>
        <w:rPr>
          <w:bCs/>
          <w:sz w:val="20"/>
          <w:szCs w:val="20"/>
        </w:rPr>
        <w:t>№ 369.</w:t>
      </w:r>
    </w:p>
    <w:p w:rsidR="00D127AD" w:rsidRDefault="00965D58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Начальная максимальная цена договора: 264 500</w:t>
      </w:r>
      <w:r>
        <w:rPr>
          <w:rFonts w:ascii="Times New Roman" w:hAnsi="Times New Roman"/>
          <w:bCs/>
          <w:sz w:val="20"/>
          <w:szCs w:val="20"/>
        </w:rPr>
        <w:t xml:space="preserve"> (Двести шестьдесят четыре тысячи пятьсот) рублей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 xml:space="preserve"> к</w:t>
      </w:r>
      <w:r>
        <w:rPr>
          <w:rFonts w:ascii="Times New Roman" w:hAnsi="Times New Roman"/>
          <w:bCs/>
          <w:sz w:val="20"/>
          <w:szCs w:val="20"/>
        </w:rPr>
        <w:t>оп. без учета НДС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</w:rPr>
        <w:t>с учетом стоимости всех налогов, затрат, связанных с комплектной поставкой товаров, их доставкой заказчику, погрузочно-разгрузочных работ, гарантийного обслуживания.</w:t>
      </w:r>
    </w:p>
    <w:p w:rsidR="00D127AD" w:rsidRDefault="00965D5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 закупаемых товаров соответствует техническому заданию.</w:t>
      </w:r>
    </w:p>
    <w:p w:rsidR="00D127AD" w:rsidRDefault="00965D58">
      <w:pPr>
        <w:tabs>
          <w:tab w:val="left" w:pos="1134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Срок исполнения договора: в течение </w:t>
      </w:r>
      <w:r w:rsidR="000D7702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0 (</w:t>
      </w:r>
      <w:r w:rsidR="000D7702">
        <w:rPr>
          <w:rFonts w:ascii="Times New Roman" w:hAnsi="Times New Roman"/>
          <w:sz w:val="20"/>
          <w:szCs w:val="20"/>
        </w:rPr>
        <w:t>девяноста</w:t>
      </w:r>
      <w:r>
        <w:rPr>
          <w:rFonts w:ascii="Times New Roman" w:hAnsi="Times New Roman"/>
          <w:sz w:val="20"/>
          <w:szCs w:val="20"/>
        </w:rPr>
        <w:t>) календарных дней с даты подписания договора.</w:t>
      </w:r>
    </w:p>
    <w:p w:rsidR="00D127AD" w:rsidRDefault="00965D58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8863" w:type="dxa"/>
        <w:tblInd w:w="-108" w:type="dxa"/>
        <w:tblLook w:val="00A0" w:firstRow="1" w:lastRow="0" w:firstColumn="1" w:lastColumn="0" w:noHBand="0" w:noVBand="0"/>
      </w:tblPr>
      <w:tblGrid>
        <w:gridCol w:w="2578"/>
        <w:gridCol w:w="3167"/>
        <w:gridCol w:w="3118"/>
      </w:tblGrid>
      <w:tr w:rsidR="00D127AD" w:rsidTr="00AB269F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«Прима Медика-Пенза»,</w:t>
            </w:r>
          </w:p>
          <w:p w:rsidR="00D127AD" w:rsidRDefault="00965D58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ИНН 5836647449</w:t>
            </w:r>
          </w:p>
          <w:p w:rsidR="00D127AD" w:rsidRDefault="00965D5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>(заявка)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«Инновационные технологии-Пенза»,</w:t>
            </w:r>
          </w:p>
          <w:p w:rsidR="00D127AD" w:rsidRDefault="00965D58">
            <w:pPr>
              <w:pStyle w:val="ab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ИНН 5835109550</w:t>
            </w:r>
          </w:p>
          <w:p w:rsidR="00D127AD" w:rsidRDefault="00965D5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>(заявка)</w:t>
            </w:r>
          </w:p>
        </w:tc>
      </w:tr>
      <w:tr w:rsidR="00D127AD" w:rsidTr="00AB269F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Default"/>
              <w:spacing w:after="200"/>
              <w:contextualSpacing/>
            </w:pPr>
            <w:r>
              <w:rPr>
                <w:color w:val="auto"/>
                <w:sz w:val="20"/>
                <w:szCs w:val="20"/>
              </w:rPr>
              <w:t>256 000,00</w:t>
            </w:r>
            <w:r>
              <w:rPr>
                <w:sz w:val="20"/>
                <w:szCs w:val="20"/>
              </w:rPr>
              <w:t xml:space="preserve"> руб. без НДС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 w:rsidP="00AB269F">
            <w:pPr>
              <w:pStyle w:val="Default"/>
              <w:contextualSpacing/>
            </w:pPr>
            <w:r>
              <w:rPr>
                <w:color w:val="auto"/>
                <w:sz w:val="20"/>
                <w:szCs w:val="20"/>
              </w:rPr>
              <w:t xml:space="preserve">260 550,00 </w:t>
            </w:r>
            <w:r>
              <w:rPr>
                <w:sz w:val="20"/>
                <w:szCs w:val="20"/>
              </w:rPr>
              <w:t>руб. без НДС</w:t>
            </w:r>
          </w:p>
        </w:tc>
      </w:tr>
    </w:tbl>
    <w:p w:rsidR="00D127AD" w:rsidRDefault="00D127AD">
      <w:pPr>
        <w:pStyle w:val="Default"/>
        <w:spacing w:after="200"/>
        <w:contextualSpacing/>
        <w:jc w:val="both"/>
        <w:rPr>
          <w:sz w:val="20"/>
        </w:rPr>
      </w:pPr>
    </w:p>
    <w:p w:rsidR="00D127AD" w:rsidRDefault="00965D58">
      <w:pPr>
        <w:pStyle w:val="Default"/>
        <w:spacing w:after="200"/>
        <w:contextualSpacing/>
        <w:jc w:val="both"/>
      </w:pPr>
      <w:r>
        <w:rPr>
          <w:sz w:val="20"/>
        </w:rPr>
        <w:t xml:space="preserve">1.2. По итогам рассмотрения организатором заявок участников, представленных для участия в запросе котировок №369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D127AD" w:rsidRDefault="00965D58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</w:rPr>
        <w:t xml:space="preserve">1.2.1. Соответствуют обязательным требованиям котировочной документации, следующие </w:t>
      </w:r>
      <w:r>
        <w:rPr>
          <w:sz w:val="20"/>
          <w:szCs w:val="20"/>
        </w:rPr>
        <w:t>участники, заявки которых передаются на рассмотрение комиссии:</w:t>
      </w:r>
    </w:p>
    <w:p w:rsidR="00D127AD" w:rsidRDefault="00965D58">
      <w:pPr>
        <w:pStyle w:val="Default"/>
        <w:contextualSpacing/>
        <w:jc w:val="both"/>
      </w:pPr>
      <w:r>
        <w:rPr>
          <w:sz w:val="20"/>
          <w:szCs w:val="20"/>
        </w:rPr>
        <w:t>ООО «Прима Медика-Пенза»;</w:t>
      </w:r>
    </w:p>
    <w:p w:rsidR="00D127AD" w:rsidRDefault="00965D58">
      <w:pPr>
        <w:pStyle w:val="Default"/>
        <w:contextualSpacing/>
        <w:jc w:val="both"/>
      </w:pPr>
      <w:r>
        <w:rPr>
          <w:sz w:val="20"/>
          <w:szCs w:val="20"/>
        </w:rPr>
        <w:t>ООО «Инновационные технологии-Пенза»</w:t>
      </w:r>
    </w:p>
    <w:p w:rsidR="00D127AD" w:rsidRDefault="00D127AD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D127AD" w:rsidRDefault="00965D5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1.3. По итогам рассмотрения заявок участников, представленных для участия в запросе котировок №369 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</w:t>
      </w:r>
    </w:p>
    <w:p w:rsidR="00D127AD" w:rsidRDefault="00D127AD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D127AD" w:rsidRDefault="00965D5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1.3.1. Допускаются к участию в запросе котировок №369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</w:t>
      </w:r>
    </w:p>
    <w:p w:rsidR="00D127AD" w:rsidRDefault="00965D58">
      <w:pPr>
        <w:pStyle w:val="Default"/>
        <w:contextualSpacing/>
        <w:jc w:val="both"/>
      </w:pPr>
      <w:r>
        <w:rPr>
          <w:sz w:val="20"/>
          <w:szCs w:val="20"/>
        </w:rPr>
        <w:t>ООО «Прима Медика-Пенза»;</w:t>
      </w:r>
    </w:p>
    <w:p w:rsidR="00D127AD" w:rsidRDefault="00965D58">
      <w:pPr>
        <w:pStyle w:val="Default"/>
        <w:contextualSpacing/>
        <w:jc w:val="both"/>
      </w:pPr>
      <w:r>
        <w:rPr>
          <w:sz w:val="20"/>
          <w:szCs w:val="20"/>
        </w:rPr>
        <w:t>ООО «Инновационные технологии-Пенза»</w:t>
      </w:r>
    </w:p>
    <w:p w:rsidR="00D127AD" w:rsidRDefault="00D127AD">
      <w:pPr>
        <w:pStyle w:val="Default"/>
        <w:spacing w:after="200"/>
        <w:contextualSpacing/>
        <w:jc w:val="both"/>
        <w:rPr>
          <w:b/>
          <w:sz w:val="20"/>
        </w:rPr>
      </w:pPr>
    </w:p>
    <w:p w:rsidR="00D127AD" w:rsidRDefault="00D127AD">
      <w:pPr>
        <w:pStyle w:val="Default"/>
        <w:spacing w:after="200"/>
        <w:contextualSpacing/>
        <w:jc w:val="both"/>
        <w:rPr>
          <w:b/>
          <w:sz w:val="20"/>
        </w:rPr>
      </w:pPr>
    </w:p>
    <w:p w:rsidR="00D127AD" w:rsidRDefault="00965D58">
      <w:pPr>
        <w:pStyle w:val="Default"/>
        <w:spacing w:after="200"/>
        <w:contextualSpacing/>
        <w:jc w:val="both"/>
      </w:pPr>
      <w:r>
        <w:rPr>
          <w:b/>
          <w:sz w:val="20"/>
        </w:rPr>
        <w:t xml:space="preserve">По пункту 2 повестки дня </w:t>
      </w:r>
    </w:p>
    <w:p w:rsidR="00D127AD" w:rsidRDefault="00965D58">
      <w:pPr>
        <w:pStyle w:val="Default"/>
        <w:spacing w:after="200"/>
        <w:contextualSpacing/>
        <w:jc w:val="both"/>
      </w:pPr>
      <w:r>
        <w:rPr>
          <w:sz w:val="20"/>
        </w:rPr>
        <w:lastRenderedPageBreak/>
        <w:t xml:space="preserve">Оценка (сопоставление) заявок участников осуществляется на основании цены без учета НДС, указанной в техническом предложении, путем сопоставления. Единственным критерием оценки (сопоставления) котировочных заявок является цена. </w:t>
      </w:r>
    </w:p>
    <w:p w:rsidR="00D127AD" w:rsidRDefault="00965D58">
      <w:pPr>
        <w:pStyle w:val="Default"/>
        <w:spacing w:after="200"/>
        <w:contextualSpacing/>
        <w:jc w:val="both"/>
      </w:pPr>
      <w:r>
        <w:rPr>
          <w:sz w:val="20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D127AD" w:rsidRDefault="00965D58">
      <w:pPr>
        <w:pStyle w:val="Default"/>
        <w:spacing w:after="200"/>
        <w:contextualSpacing/>
        <w:jc w:val="both"/>
      </w:pPr>
      <w:r>
        <w:rPr>
          <w:sz w:val="20"/>
        </w:rPr>
        <w:t xml:space="preserve">Каждой заявке присваивается порядковый номер. </w:t>
      </w:r>
    </w:p>
    <w:p w:rsidR="00D127AD" w:rsidRDefault="00965D58">
      <w:pPr>
        <w:pStyle w:val="Default"/>
        <w:spacing w:after="200"/>
        <w:contextualSpacing/>
        <w:jc w:val="both"/>
      </w:pPr>
      <w:r>
        <w:rPr>
          <w:sz w:val="20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D127AD" w:rsidRDefault="00965D58">
      <w:pPr>
        <w:pStyle w:val="Default"/>
        <w:spacing w:after="200"/>
        <w:contextualSpacing/>
        <w:jc w:val="both"/>
      </w:pPr>
      <w:r>
        <w:rPr>
          <w:sz w:val="20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D127AD" w:rsidRDefault="00965D58">
      <w:pPr>
        <w:pStyle w:val="Default"/>
        <w:spacing w:after="200"/>
        <w:contextualSpacing/>
        <w:jc w:val="both"/>
      </w:pPr>
      <w:r>
        <w:rPr>
          <w:sz w:val="20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D127AD" w:rsidRDefault="00965D58">
      <w:pPr>
        <w:pStyle w:val="Default"/>
        <w:spacing w:after="200"/>
        <w:contextualSpacing/>
        <w:jc w:val="both"/>
      </w:pPr>
      <w:r>
        <w:rPr>
          <w:sz w:val="20"/>
        </w:rPr>
        <w:t>По итогам оценки заявок участникам присвоены следующие порядковые номера:</w:t>
      </w:r>
    </w:p>
    <w:tbl>
      <w:tblPr>
        <w:tblW w:w="9527" w:type="dxa"/>
        <w:tblInd w:w="-108" w:type="dxa"/>
        <w:tblLook w:val="0000" w:firstRow="0" w:lastRow="0" w:firstColumn="0" w:lastColumn="0" w:noHBand="0" w:noVBand="0"/>
      </w:tblPr>
      <w:tblGrid>
        <w:gridCol w:w="2360"/>
        <w:gridCol w:w="2603"/>
        <w:gridCol w:w="2364"/>
        <w:gridCol w:w="2200"/>
      </w:tblGrid>
      <w:tr w:rsidR="00D127AD">
        <w:trPr>
          <w:trHeight w:val="66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Default"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Порядковый номер, присвоенный по итогам оценки (сопоставления)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Default"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и сокращенное наименование участника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Default"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  <w:p w:rsidR="00D127AD" w:rsidRDefault="00965D58">
            <w:pPr>
              <w:pStyle w:val="Default"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НДС/с НДС)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Default"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  <w:tr w:rsidR="00D127AD">
        <w:trPr>
          <w:trHeight w:val="52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«Прима Медика-Пенза»,</w:t>
            </w:r>
          </w:p>
          <w:p w:rsidR="00D127AD" w:rsidRDefault="00965D58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ИНН 5836647449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Default"/>
              <w:contextualSpacing/>
            </w:pPr>
            <w:r>
              <w:rPr>
                <w:color w:val="auto"/>
                <w:sz w:val="20"/>
                <w:szCs w:val="20"/>
              </w:rPr>
              <w:t xml:space="preserve">256 000,00 </w:t>
            </w:r>
            <w:r>
              <w:rPr>
                <w:sz w:val="20"/>
                <w:szCs w:val="20"/>
              </w:rPr>
              <w:t xml:space="preserve">руб. без НДС (НДС не облагается согласно постановлению Правительства РФ от 30.09.2015 № 1042)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Default"/>
              <w:contextualSpacing/>
              <w:jc w:val="center"/>
              <w:outlineLvl w:val="0"/>
            </w:pPr>
            <w:r>
              <w:rPr>
                <w:sz w:val="20"/>
                <w:szCs w:val="20"/>
              </w:rPr>
              <w:t>3858 от 20.12.2019 г.</w:t>
            </w:r>
          </w:p>
          <w:p w:rsidR="00D127AD" w:rsidRDefault="00965D58">
            <w:pPr>
              <w:pStyle w:val="offset251"/>
              <w:spacing w:beforeAutospacing="0" w:after="0" w:afterAutospacing="0"/>
              <w:ind w:left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  <w:t>14час.30мин.</w:t>
            </w:r>
          </w:p>
        </w:tc>
      </w:tr>
      <w:tr w:rsidR="00D127AD">
        <w:trPr>
          <w:trHeight w:val="523"/>
        </w:trPr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spacing w:after="0" w:line="240" w:lineRule="auto"/>
              <w:contextualSpacing/>
              <w:rPr>
                <w:rStyle w:val="BalloonTextChar1"/>
                <w:sz w:val="20"/>
                <w:szCs w:val="20"/>
                <w:lang w:eastAsia="ru-RU"/>
              </w:rPr>
            </w:pPr>
            <w:r>
              <w:rPr>
                <w:rStyle w:val="BalloonTextChar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«Инновационные технологии-Пенза»,</w:t>
            </w:r>
          </w:p>
          <w:p w:rsidR="00D127AD" w:rsidRDefault="00965D58">
            <w:pPr>
              <w:pStyle w:val="ab"/>
              <w:ind w:left="0"/>
              <w:contextualSpacing/>
              <w:jc w:val="left"/>
              <w:outlineLvl w:val="0"/>
            </w:pPr>
            <w:r>
              <w:rPr>
                <w:rStyle w:val="BalloonTextChar1"/>
                <w:sz w:val="20"/>
                <w:lang w:eastAsia="ru-RU"/>
              </w:rPr>
              <w:t>ИНН 5835109550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Default"/>
              <w:contextualSpacing/>
            </w:pPr>
            <w:r>
              <w:rPr>
                <w:sz w:val="20"/>
                <w:szCs w:val="20"/>
              </w:rPr>
              <w:t>260 550,00 руб. без НДС (НДС не облагается согласно постановлению Правительства РФ от 30.09.2015 № 1042)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AD" w:rsidRDefault="00965D58">
            <w:pPr>
              <w:pStyle w:val="af6"/>
              <w:spacing w:after="0" w:line="240" w:lineRule="auto"/>
              <w:contextualSpacing/>
              <w:outlineLvl w:val="0"/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3878 от 23.12.2019 г.</w:t>
            </w:r>
          </w:p>
          <w:p w:rsidR="00D127AD" w:rsidRDefault="00965D58">
            <w:pPr>
              <w:pStyle w:val="15"/>
              <w:contextualSpacing/>
              <w:jc w:val="center"/>
              <w:outlineLvl w:val="0"/>
            </w:pPr>
            <w:r>
              <w:rPr>
                <w:rFonts w:ascii="Times New Roman" w:hAnsi="Times New Roman" w:cs="Times New Roman"/>
              </w:rPr>
              <w:t>08час.23мин.</w:t>
            </w:r>
          </w:p>
        </w:tc>
      </w:tr>
    </w:tbl>
    <w:p w:rsidR="00D127AD" w:rsidRDefault="00965D58">
      <w:pPr>
        <w:pStyle w:val="Default"/>
        <w:spacing w:after="200"/>
        <w:contextualSpacing/>
        <w:jc w:val="both"/>
      </w:pPr>
      <w:r>
        <w:rPr>
          <w:b/>
          <w:sz w:val="20"/>
        </w:rPr>
        <w:t xml:space="preserve">По пункту 3 повестки дня </w:t>
      </w:r>
    </w:p>
    <w:p w:rsidR="00D127AD" w:rsidRDefault="00965D58" w:rsidP="00572A8A">
      <w:pPr>
        <w:pStyle w:val="Default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№ 369, в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2018г. № ЦДЗ-35 вынесены следующие предложения: </w:t>
      </w:r>
    </w:p>
    <w:p w:rsidR="00D127AD" w:rsidRDefault="00965D58" w:rsidP="00572A8A">
      <w:pPr>
        <w:pStyle w:val="Default"/>
        <w:contextualSpacing/>
        <w:jc w:val="both"/>
      </w:pPr>
      <w:r>
        <w:rPr>
          <w:sz w:val="20"/>
          <w:szCs w:val="20"/>
        </w:rPr>
        <w:t xml:space="preserve">3.1. Признать победителем запроса котировок № 369 на право заключения договора поставки </w:t>
      </w:r>
      <w:r>
        <w:rPr>
          <w:sz w:val="20"/>
          <w:szCs w:val="20"/>
          <w:highlight w:val="white"/>
        </w:rPr>
        <w:t>медицинских инструментов</w:t>
      </w:r>
      <w:r>
        <w:rPr>
          <w:sz w:val="20"/>
          <w:szCs w:val="20"/>
        </w:rPr>
        <w:t xml:space="preserve"> под порядковым номером 1 ООО «Прима Медика-Пенза», </w:t>
      </w:r>
      <w:r>
        <w:rPr>
          <w:iCs/>
          <w:color w:val="auto"/>
          <w:sz w:val="20"/>
          <w:szCs w:val="20"/>
        </w:rPr>
        <w:t>ИНН 5836647449</w:t>
      </w:r>
      <w:bookmarkStart w:id="0" w:name="__DdeLink__581_651776004"/>
      <w:r>
        <w:rPr>
          <w:sz w:val="20"/>
          <w:szCs w:val="20"/>
        </w:rPr>
        <w:t xml:space="preserve"> со стоимостью предложения 256 000</w:t>
      </w:r>
      <w:bookmarkStart w:id="1" w:name="__DdeLink__1575_3497450764"/>
      <w:bookmarkStart w:id="2" w:name="__DdeLink__304_4188513904"/>
      <w:r>
        <w:rPr>
          <w:sz w:val="20"/>
          <w:szCs w:val="20"/>
        </w:rPr>
        <w:t xml:space="preserve"> (Двести пятьдесят шесть тысяч) рублей 00 коп</w:t>
      </w:r>
      <w:bookmarkEnd w:id="0"/>
      <w:bookmarkEnd w:id="1"/>
      <w:r>
        <w:rPr>
          <w:sz w:val="20"/>
          <w:szCs w:val="20"/>
        </w:rPr>
        <w:t>. без НДС</w:t>
      </w:r>
      <w:bookmarkEnd w:id="2"/>
      <w:r>
        <w:rPr>
          <w:sz w:val="20"/>
          <w:szCs w:val="20"/>
        </w:rPr>
        <w:t>, (НДС не облагается согласно постановлению Правительства РФ от 30.09.2015 № 1042)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D127AD" w:rsidRDefault="00965D58" w:rsidP="00572A8A">
      <w:pPr>
        <w:pStyle w:val="Default"/>
        <w:contextualSpacing/>
        <w:jc w:val="both"/>
      </w:pPr>
      <w:r>
        <w:rPr>
          <w:sz w:val="20"/>
          <w:szCs w:val="20"/>
        </w:rPr>
        <w:t xml:space="preserve">3.2. Заключить Договор на поставку </w:t>
      </w:r>
      <w:r>
        <w:rPr>
          <w:sz w:val="20"/>
          <w:szCs w:val="20"/>
          <w:highlight w:val="white"/>
        </w:rPr>
        <w:t>медицинских инструментов</w:t>
      </w:r>
      <w:r>
        <w:rPr>
          <w:sz w:val="20"/>
          <w:szCs w:val="20"/>
        </w:rPr>
        <w:t xml:space="preserve"> с победителем запроса котировок № 369 ООО «Прима Медика-Пенза», </w:t>
      </w:r>
      <w:r>
        <w:rPr>
          <w:iCs/>
          <w:color w:val="auto"/>
          <w:sz w:val="20"/>
          <w:szCs w:val="20"/>
        </w:rPr>
        <w:t>ИНН 5836647449</w:t>
      </w:r>
      <w:r>
        <w:rPr>
          <w:sz w:val="20"/>
          <w:szCs w:val="20"/>
        </w:rPr>
        <w:t xml:space="preserve"> со стоимостью предложения 256 000</w:t>
      </w:r>
      <w:bookmarkStart w:id="3" w:name="__DdeLink__1575_34974507641"/>
      <w:bookmarkStart w:id="4" w:name="__DdeLink__304_41885139041"/>
      <w:r>
        <w:rPr>
          <w:sz w:val="20"/>
          <w:szCs w:val="20"/>
        </w:rPr>
        <w:t xml:space="preserve"> (Двести пятьдесят шесть тысяч) рублей 00 коп</w:t>
      </w:r>
      <w:bookmarkEnd w:id="3"/>
      <w:r>
        <w:rPr>
          <w:sz w:val="20"/>
          <w:szCs w:val="20"/>
        </w:rPr>
        <w:t>. без НДС</w:t>
      </w:r>
      <w:bookmarkEnd w:id="4"/>
      <w:r>
        <w:rPr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D127AD" w:rsidRDefault="00965D58" w:rsidP="00572A8A">
      <w:pPr>
        <w:pStyle w:val="Default"/>
        <w:contextualSpacing/>
        <w:jc w:val="both"/>
      </w:pPr>
      <w:r>
        <w:rPr>
          <w:sz w:val="20"/>
          <w:szCs w:val="20"/>
        </w:rPr>
        <w:t xml:space="preserve">Срок исполнения договора: </w:t>
      </w:r>
      <w:r>
        <w:rPr>
          <w:bCs/>
          <w:sz w:val="20"/>
          <w:szCs w:val="20"/>
        </w:rPr>
        <w:t xml:space="preserve">поставка Товара </w:t>
      </w:r>
      <w:r>
        <w:rPr>
          <w:sz w:val="20"/>
          <w:szCs w:val="20"/>
        </w:rPr>
        <w:t xml:space="preserve">должна осуществляться в течение </w:t>
      </w:r>
      <w:r w:rsidR="000D7702">
        <w:rPr>
          <w:sz w:val="20"/>
          <w:szCs w:val="20"/>
        </w:rPr>
        <w:t>90 (девяноста)</w:t>
      </w:r>
      <w:bookmarkStart w:id="5" w:name="_GoBack"/>
      <w:bookmarkEnd w:id="5"/>
      <w:r>
        <w:rPr>
          <w:sz w:val="20"/>
          <w:szCs w:val="20"/>
        </w:rPr>
        <w:t xml:space="preserve"> календарных дней с даты подписания договора.</w:t>
      </w:r>
    </w:p>
    <w:p w:rsidR="00D127AD" w:rsidRDefault="00965D58" w:rsidP="00572A8A">
      <w:pPr>
        <w:pStyle w:val="Default"/>
        <w:contextualSpacing/>
        <w:jc w:val="both"/>
      </w:pPr>
      <w:r>
        <w:rPr>
          <w:color w:val="auto"/>
          <w:sz w:val="20"/>
          <w:szCs w:val="20"/>
        </w:rPr>
        <w:t>Оплата Товара производится Покупателем путем перечисления денежных средств на расчетный счет Поставщика в течение 60 (шестидесяти) дней после принятия Товара Покупателем в полном объеме, подписания Сторонами товарной накладной формы ТОРГ-12.</w:t>
      </w:r>
    </w:p>
    <w:p w:rsidR="00D127AD" w:rsidRDefault="00D127AD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D127AD" w:rsidRDefault="00965D58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Протокол рассмотрения и оценки котировочных заявок подлежит размещению и рассмотрению на официальном сайте </w:t>
      </w:r>
      <w:hyperlink r:id="rId5">
        <w:r>
          <w:rPr>
            <w:rStyle w:val="-"/>
            <w:sz w:val="20"/>
            <w:szCs w:val="20"/>
          </w:rPr>
          <w:t>www.</w:t>
        </w:r>
        <w:r>
          <w:rPr>
            <w:rStyle w:val="-"/>
            <w:sz w:val="20"/>
            <w:szCs w:val="20"/>
            <w:lang w:val="en-US"/>
          </w:rPr>
          <w:t>okb</w:t>
        </w:r>
        <w:r>
          <w:rPr>
            <w:rStyle w:val="-"/>
            <w:sz w:val="20"/>
            <w:szCs w:val="20"/>
          </w:rPr>
          <w:t>58.ru</w:t>
        </w:r>
      </w:hyperlink>
      <w:r>
        <w:rPr>
          <w:sz w:val="20"/>
          <w:szCs w:val="20"/>
        </w:rPr>
        <w:t>.</w:t>
      </w:r>
    </w:p>
    <w:p w:rsidR="00572A8A" w:rsidRDefault="00572A8A">
      <w:pPr>
        <w:pStyle w:val="Default"/>
        <w:spacing w:after="200"/>
        <w:contextualSpacing/>
        <w:jc w:val="both"/>
      </w:pPr>
    </w:p>
    <w:p w:rsidR="00D127AD" w:rsidRDefault="00965D58">
      <w:pPr>
        <w:pStyle w:val="aa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   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/>
          <w:bCs/>
          <w:sz w:val="20"/>
          <w:szCs w:val="20"/>
        </w:rPr>
        <w:t xml:space="preserve"> / </w:t>
      </w:r>
      <w:r>
        <w:rPr>
          <w:rFonts w:ascii="Times New Roman" w:hAnsi="Times New Roman"/>
          <w:sz w:val="20"/>
          <w:szCs w:val="20"/>
        </w:rPr>
        <w:t>Герцог Н</w:t>
      </w:r>
      <w:r>
        <w:rPr>
          <w:rFonts w:ascii="Times New Roman" w:hAnsi="Times New Roman"/>
          <w:bCs/>
          <w:sz w:val="20"/>
          <w:szCs w:val="20"/>
        </w:rPr>
        <w:t>.А.</w:t>
      </w:r>
    </w:p>
    <w:p w:rsidR="00D127AD" w:rsidRDefault="00D127AD">
      <w:pPr>
        <w:pStyle w:val="aa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78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978"/>
        <w:gridCol w:w="3000"/>
      </w:tblGrid>
      <w:tr w:rsidR="00D127AD">
        <w:trPr>
          <w:trHeight w:val="282"/>
        </w:trPr>
        <w:tc>
          <w:tcPr>
            <w:tcW w:w="6978" w:type="dxa"/>
            <w:shd w:val="clear" w:color="auto" w:fill="auto"/>
          </w:tcPr>
          <w:p w:rsidR="00D127AD" w:rsidRDefault="00965D5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Члены комиссии: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_______________________ / </w:t>
            </w:r>
            <w:proofErr w:type="spellStart"/>
            <w:r>
              <w:rPr>
                <w:rFonts w:ascii="Times New Roman" w:hAnsi="Times New Roman"/>
                <w:sz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Е.Б.</w:t>
            </w:r>
          </w:p>
        </w:tc>
        <w:tc>
          <w:tcPr>
            <w:tcW w:w="3000" w:type="dxa"/>
            <w:shd w:val="clear" w:color="auto" w:fill="auto"/>
          </w:tcPr>
          <w:p w:rsidR="00D127AD" w:rsidRDefault="00D127AD">
            <w:pPr>
              <w:spacing w:after="0"/>
              <w:contextualSpacing/>
              <w:jc w:val="both"/>
            </w:pPr>
          </w:p>
        </w:tc>
      </w:tr>
      <w:tr w:rsidR="00D127AD">
        <w:trPr>
          <w:trHeight w:val="282"/>
        </w:trPr>
        <w:tc>
          <w:tcPr>
            <w:tcW w:w="6978" w:type="dxa"/>
            <w:shd w:val="clear" w:color="auto" w:fill="auto"/>
          </w:tcPr>
          <w:p w:rsidR="00D127AD" w:rsidRDefault="00965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.Р.</w:t>
            </w:r>
          </w:p>
          <w:p w:rsidR="00D127AD" w:rsidRDefault="00D127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27AD" w:rsidRDefault="00965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  <w:tc>
          <w:tcPr>
            <w:tcW w:w="3000" w:type="dxa"/>
            <w:shd w:val="clear" w:color="auto" w:fill="auto"/>
          </w:tcPr>
          <w:p w:rsidR="00D127AD" w:rsidRDefault="00D127AD">
            <w:pPr>
              <w:spacing w:after="0"/>
              <w:ind w:right="397"/>
              <w:contextualSpacing/>
              <w:jc w:val="both"/>
            </w:pPr>
          </w:p>
        </w:tc>
      </w:tr>
      <w:tr w:rsidR="00D127AD">
        <w:trPr>
          <w:trHeight w:val="282"/>
        </w:trPr>
        <w:tc>
          <w:tcPr>
            <w:tcW w:w="6978" w:type="dxa"/>
            <w:shd w:val="clear" w:color="auto" w:fill="auto"/>
          </w:tcPr>
          <w:p w:rsidR="00D127AD" w:rsidRDefault="00965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Кокарев 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.В.</w:t>
            </w:r>
          </w:p>
        </w:tc>
        <w:tc>
          <w:tcPr>
            <w:tcW w:w="3000" w:type="dxa"/>
            <w:shd w:val="clear" w:color="auto" w:fill="auto"/>
          </w:tcPr>
          <w:p w:rsidR="00D127AD" w:rsidRDefault="00D127AD">
            <w:pPr>
              <w:spacing w:after="0"/>
              <w:ind w:right="794"/>
              <w:contextualSpacing/>
              <w:jc w:val="both"/>
            </w:pPr>
          </w:p>
        </w:tc>
      </w:tr>
      <w:tr w:rsidR="00D127AD">
        <w:trPr>
          <w:trHeight w:val="282"/>
        </w:trPr>
        <w:tc>
          <w:tcPr>
            <w:tcW w:w="6978" w:type="dxa"/>
            <w:shd w:val="clear" w:color="auto" w:fill="auto"/>
          </w:tcPr>
          <w:p w:rsidR="00D127AD" w:rsidRDefault="00965D58">
            <w:pPr>
              <w:spacing w:after="0" w:line="240" w:lineRule="auto"/>
              <w:contextualSpacing/>
              <w:jc w:val="both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21"/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Секретарь комиссии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     _______________________ / </w:t>
            </w:r>
            <w:r>
              <w:rPr>
                <w:rStyle w:val="21"/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>Зимина М.И.</w:t>
            </w:r>
          </w:p>
        </w:tc>
        <w:tc>
          <w:tcPr>
            <w:tcW w:w="3000" w:type="dxa"/>
            <w:shd w:val="clear" w:color="auto" w:fill="auto"/>
          </w:tcPr>
          <w:p w:rsidR="00D127AD" w:rsidRDefault="00D127AD">
            <w:pPr>
              <w:pStyle w:val="Default"/>
              <w:spacing w:after="200"/>
              <w:contextualSpacing/>
              <w:jc w:val="both"/>
            </w:pPr>
          </w:p>
        </w:tc>
      </w:tr>
    </w:tbl>
    <w:p w:rsidR="00D127AD" w:rsidRDefault="00D127AD">
      <w:pPr>
        <w:pStyle w:val="aa"/>
        <w:ind w:firstLine="708"/>
        <w:contextualSpacing/>
      </w:pPr>
    </w:p>
    <w:sectPr w:rsidR="00D127AD">
      <w:pgSz w:w="11906" w:h="16838"/>
      <w:pgMar w:top="719" w:right="851" w:bottom="1021" w:left="147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127AD"/>
    <w:rsid w:val="000D7702"/>
    <w:rsid w:val="00572A8A"/>
    <w:rsid w:val="00965D58"/>
    <w:rsid w:val="00AB269F"/>
    <w:rsid w:val="00D1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1D"/>
    <w:pPr>
      <w:spacing w:after="200" w:line="276" w:lineRule="auto"/>
    </w:pPr>
    <w:rPr>
      <w:rFonts w:ascii="Calibri" w:hAnsi="Calibri" w:cs="Times New Roman"/>
      <w:kern w:val="2"/>
      <w:sz w:val="22"/>
    </w:rPr>
  </w:style>
  <w:style w:type="paragraph" w:styleId="2">
    <w:name w:val="heading 2"/>
    <w:basedOn w:val="a"/>
    <w:link w:val="21"/>
    <w:uiPriority w:val="99"/>
    <w:qFormat/>
    <w:rsid w:val="00BA6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BA6E1D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5A7AB3"/>
    <w:rPr>
      <w:rFonts w:ascii="Cambria" w:hAnsi="Cambria" w:cs="Times New Roman"/>
      <w:b/>
      <w:bCs/>
      <w:i/>
      <w:iCs/>
      <w:kern w:val="2"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5A7AB3"/>
    <w:rPr>
      <w:rFonts w:ascii="Cambria" w:hAnsi="Cambria" w:cs="Times New Roman"/>
      <w:b/>
      <w:bCs/>
      <w:kern w:val="2"/>
      <w:sz w:val="26"/>
      <w:szCs w:val="26"/>
    </w:rPr>
  </w:style>
  <w:style w:type="character" w:customStyle="1" w:styleId="30">
    <w:name w:val="Заголовок 3 Знак"/>
    <w:basedOn w:val="a0"/>
    <w:uiPriority w:val="99"/>
    <w:qFormat/>
    <w:rsid w:val="00BA6E1D"/>
    <w:rPr>
      <w:rFonts w:eastAsia="Times New Roman" w:cs="Times New Roman"/>
      <w:b/>
      <w:sz w:val="27"/>
    </w:rPr>
  </w:style>
  <w:style w:type="character" w:customStyle="1" w:styleId="a3">
    <w:name w:val="Основной текст с отступом Знак"/>
    <w:basedOn w:val="a0"/>
    <w:uiPriority w:val="99"/>
    <w:qFormat/>
    <w:rsid w:val="00BA6E1D"/>
    <w:rPr>
      <w:rFonts w:eastAsia="Times New Roman" w:cs="Times New Roman"/>
    </w:rPr>
  </w:style>
  <w:style w:type="character" w:styleId="a4">
    <w:name w:val="annotation reference"/>
    <w:basedOn w:val="a0"/>
    <w:uiPriority w:val="99"/>
    <w:qFormat/>
    <w:rsid w:val="00BA6E1D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BA6E1D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qFormat/>
    <w:rsid w:val="00BA6E1D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qFormat/>
    <w:rsid w:val="00BA6E1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FA7919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BA6E1D"/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qFormat/>
    <w:rsid w:val="00BA6E1D"/>
    <w:rPr>
      <w:lang w:val="ru-RU" w:eastAsia="ru-RU"/>
    </w:rPr>
  </w:style>
  <w:style w:type="character" w:customStyle="1" w:styleId="a9">
    <w:name w:val="Абзац списка Знак"/>
    <w:uiPriority w:val="99"/>
    <w:qFormat/>
    <w:rsid w:val="00BA6E1D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BA6E1D"/>
  </w:style>
  <w:style w:type="character" w:customStyle="1" w:styleId="ListLabel2">
    <w:name w:val="ListLabel 2"/>
    <w:uiPriority w:val="99"/>
    <w:qFormat/>
    <w:rsid w:val="00BA6E1D"/>
  </w:style>
  <w:style w:type="character" w:customStyle="1" w:styleId="ListLabel3">
    <w:name w:val="ListLabel 3"/>
    <w:uiPriority w:val="99"/>
    <w:qFormat/>
    <w:rsid w:val="00BA6E1D"/>
  </w:style>
  <w:style w:type="character" w:customStyle="1" w:styleId="ListLabel4">
    <w:name w:val="ListLabel 4"/>
    <w:uiPriority w:val="99"/>
    <w:qFormat/>
    <w:rsid w:val="00BA6E1D"/>
  </w:style>
  <w:style w:type="character" w:customStyle="1" w:styleId="ListLabel5">
    <w:name w:val="ListLabel 5"/>
    <w:uiPriority w:val="99"/>
    <w:qFormat/>
    <w:rsid w:val="00BA6E1D"/>
  </w:style>
  <w:style w:type="character" w:customStyle="1" w:styleId="ListLabel6">
    <w:name w:val="ListLabel 6"/>
    <w:uiPriority w:val="99"/>
    <w:qFormat/>
    <w:rsid w:val="00BA6E1D"/>
  </w:style>
  <w:style w:type="character" w:customStyle="1" w:styleId="ListLabel7">
    <w:name w:val="ListLabel 7"/>
    <w:uiPriority w:val="99"/>
    <w:qFormat/>
    <w:rsid w:val="00BA6E1D"/>
  </w:style>
  <w:style w:type="character" w:customStyle="1" w:styleId="ListLabel8">
    <w:name w:val="ListLabel 8"/>
    <w:uiPriority w:val="99"/>
    <w:qFormat/>
    <w:rsid w:val="00BA6E1D"/>
  </w:style>
  <w:style w:type="character" w:customStyle="1" w:styleId="ListLabel9">
    <w:name w:val="ListLabel 9"/>
    <w:uiPriority w:val="99"/>
    <w:qFormat/>
    <w:rsid w:val="00BA6E1D"/>
  </w:style>
  <w:style w:type="character" w:customStyle="1" w:styleId="ListLabel27">
    <w:name w:val="ListLabel 27"/>
    <w:uiPriority w:val="99"/>
    <w:qFormat/>
    <w:rsid w:val="00BA6E1D"/>
  </w:style>
  <w:style w:type="character" w:customStyle="1" w:styleId="ListLabel26">
    <w:name w:val="ListLabel 26"/>
    <w:uiPriority w:val="99"/>
    <w:qFormat/>
    <w:rsid w:val="00BA6E1D"/>
  </w:style>
  <w:style w:type="character" w:customStyle="1" w:styleId="ListLabel25">
    <w:name w:val="ListLabel 25"/>
    <w:uiPriority w:val="99"/>
    <w:qFormat/>
    <w:rsid w:val="00BA6E1D"/>
  </w:style>
  <w:style w:type="character" w:customStyle="1" w:styleId="ListLabel24">
    <w:name w:val="ListLabel 24"/>
    <w:uiPriority w:val="99"/>
    <w:qFormat/>
    <w:rsid w:val="00BA6E1D"/>
  </w:style>
  <w:style w:type="character" w:customStyle="1" w:styleId="ListLabel23">
    <w:name w:val="ListLabel 23"/>
    <w:uiPriority w:val="99"/>
    <w:qFormat/>
    <w:rsid w:val="00BA6E1D"/>
  </w:style>
  <w:style w:type="character" w:customStyle="1" w:styleId="ListLabel22">
    <w:name w:val="ListLabel 22"/>
    <w:uiPriority w:val="99"/>
    <w:qFormat/>
    <w:rsid w:val="00BA6E1D"/>
  </w:style>
  <w:style w:type="character" w:customStyle="1" w:styleId="ListLabel21">
    <w:name w:val="ListLabel 21"/>
    <w:uiPriority w:val="99"/>
    <w:qFormat/>
    <w:rsid w:val="00BA6E1D"/>
  </w:style>
  <w:style w:type="character" w:customStyle="1" w:styleId="ListLabel20">
    <w:name w:val="ListLabel 20"/>
    <w:uiPriority w:val="99"/>
    <w:qFormat/>
    <w:rsid w:val="00BA6E1D"/>
  </w:style>
  <w:style w:type="character" w:customStyle="1" w:styleId="ListLabel19">
    <w:name w:val="ListLabel 19"/>
    <w:uiPriority w:val="99"/>
    <w:qFormat/>
    <w:rsid w:val="00BA6E1D"/>
  </w:style>
  <w:style w:type="character" w:customStyle="1" w:styleId="ListLabel18">
    <w:name w:val="ListLabel 18"/>
    <w:uiPriority w:val="99"/>
    <w:qFormat/>
    <w:rsid w:val="00BA6E1D"/>
  </w:style>
  <w:style w:type="character" w:customStyle="1" w:styleId="ListLabel17">
    <w:name w:val="ListLabel 17"/>
    <w:uiPriority w:val="99"/>
    <w:qFormat/>
    <w:rsid w:val="00BA6E1D"/>
  </w:style>
  <w:style w:type="character" w:customStyle="1" w:styleId="ListLabel16">
    <w:name w:val="ListLabel 16"/>
    <w:uiPriority w:val="99"/>
    <w:qFormat/>
    <w:rsid w:val="00BA6E1D"/>
  </w:style>
  <w:style w:type="character" w:customStyle="1" w:styleId="ListLabel15">
    <w:name w:val="ListLabel 15"/>
    <w:uiPriority w:val="99"/>
    <w:qFormat/>
    <w:rsid w:val="00BA6E1D"/>
  </w:style>
  <w:style w:type="character" w:customStyle="1" w:styleId="ListLabel14">
    <w:name w:val="ListLabel 14"/>
    <w:uiPriority w:val="99"/>
    <w:qFormat/>
    <w:rsid w:val="00BA6E1D"/>
  </w:style>
  <w:style w:type="character" w:customStyle="1" w:styleId="ListLabel13">
    <w:name w:val="ListLabel 13"/>
    <w:uiPriority w:val="99"/>
    <w:qFormat/>
    <w:rsid w:val="00BA6E1D"/>
  </w:style>
  <w:style w:type="character" w:customStyle="1" w:styleId="ListLabel12">
    <w:name w:val="ListLabel 12"/>
    <w:uiPriority w:val="99"/>
    <w:qFormat/>
    <w:rsid w:val="00BA6E1D"/>
  </w:style>
  <w:style w:type="character" w:customStyle="1" w:styleId="ListLabel11">
    <w:name w:val="ListLabel 11"/>
    <w:uiPriority w:val="99"/>
    <w:qFormat/>
    <w:rsid w:val="00BA6E1D"/>
  </w:style>
  <w:style w:type="character" w:customStyle="1" w:styleId="ListLabel10">
    <w:name w:val="ListLabel 10"/>
    <w:uiPriority w:val="99"/>
    <w:qFormat/>
    <w:rsid w:val="00BA6E1D"/>
  </w:style>
  <w:style w:type="character" w:customStyle="1" w:styleId="20">
    <w:name w:val="Основной текст 2 Знак"/>
    <w:basedOn w:val="a0"/>
    <w:uiPriority w:val="99"/>
    <w:qFormat/>
    <w:rsid w:val="00BA6E1D"/>
    <w:rPr>
      <w:rFonts w:cs="Times New Roman"/>
    </w:rPr>
  </w:style>
  <w:style w:type="character" w:customStyle="1" w:styleId="8">
    <w:name w:val="Знак Знак8"/>
    <w:uiPriority w:val="99"/>
    <w:qFormat/>
    <w:rsid w:val="00BA6E1D"/>
    <w:rPr>
      <w:rFonts w:ascii="Tahoma" w:hAnsi="Tahoma"/>
      <w:sz w:val="16"/>
    </w:rPr>
  </w:style>
  <w:style w:type="character" w:customStyle="1" w:styleId="22">
    <w:name w:val="Заголовок 2 Знак"/>
    <w:basedOn w:val="a0"/>
    <w:uiPriority w:val="99"/>
    <w:qFormat/>
    <w:rsid w:val="00BA6E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">
    <w:name w:val="Основной текст Знак1"/>
    <w:basedOn w:val="a0"/>
    <w:link w:val="aa"/>
    <w:uiPriority w:val="99"/>
    <w:semiHidden/>
    <w:qFormat/>
    <w:locked/>
    <w:rsid w:val="005A7AB3"/>
    <w:rPr>
      <w:rFonts w:ascii="Calibri" w:hAnsi="Calibri" w:cs="Times New Roman"/>
      <w:kern w:val="2"/>
    </w:rPr>
  </w:style>
  <w:style w:type="character" w:customStyle="1" w:styleId="10">
    <w:name w:val="Основной текст с отступом Знак1"/>
    <w:basedOn w:val="a0"/>
    <w:link w:val="ab"/>
    <w:uiPriority w:val="99"/>
    <w:semiHidden/>
    <w:qFormat/>
    <w:locked/>
    <w:rsid w:val="005A7AB3"/>
    <w:rPr>
      <w:rFonts w:ascii="Calibri" w:hAnsi="Calibri" w:cs="Times New Roman"/>
      <w:kern w:val="2"/>
    </w:rPr>
  </w:style>
  <w:style w:type="character" w:customStyle="1" w:styleId="11">
    <w:name w:val="Текст примечания Знак1"/>
    <w:basedOn w:val="a0"/>
    <w:link w:val="ac"/>
    <w:uiPriority w:val="99"/>
    <w:semiHidden/>
    <w:qFormat/>
    <w:locked/>
    <w:rsid w:val="005A7AB3"/>
    <w:rPr>
      <w:rFonts w:ascii="Calibri" w:hAnsi="Calibri" w:cs="Times New Roman"/>
      <w:kern w:val="2"/>
      <w:sz w:val="20"/>
      <w:szCs w:val="20"/>
    </w:rPr>
  </w:style>
  <w:style w:type="character" w:customStyle="1" w:styleId="12">
    <w:name w:val="Тема примечания Знак1"/>
    <w:basedOn w:val="11"/>
    <w:link w:val="ad"/>
    <w:uiPriority w:val="99"/>
    <w:semiHidden/>
    <w:qFormat/>
    <w:locked/>
    <w:rsid w:val="005A7AB3"/>
    <w:rPr>
      <w:rFonts w:ascii="Calibri" w:hAnsi="Calibri" w:cs="Times New Roman"/>
      <w:b/>
      <w:bCs/>
      <w:kern w:val="2"/>
      <w:sz w:val="20"/>
      <w:szCs w:val="20"/>
    </w:rPr>
  </w:style>
  <w:style w:type="character" w:customStyle="1" w:styleId="13">
    <w:name w:val="Текст выноски Знак1"/>
    <w:basedOn w:val="a0"/>
    <w:link w:val="ae"/>
    <w:uiPriority w:val="99"/>
    <w:semiHidden/>
    <w:qFormat/>
    <w:locked/>
    <w:rsid w:val="005A7AB3"/>
    <w:rPr>
      <w:rFonts w:ascii="Times New Roman" w:hAnsi="Times New Roman" w:cs="Times New Roman"/>
      <w:kern w:val="2"/>
      <w:sz w:val="2"/>
    </w:rPr>
  </w:style>
  <w:style w:type="character" w:customStyle="1" w:styleId="210">
    <w:name w:val="Основной текст 2 Знак1"/>
    <w:basedOn w:val="a0"/>
    <w:link w:val="23"/>
    <w:uiPriority w:val="99"/>
    <w:semiHidden/>
    <w:qFormat/>
    <w:locked/>
    <w:rsid w:val="005A7AB3"/>
    <w:rPr>
      <w:rFonts w:ascii="Calibri" w:hAnsi="Calibri" w:cs="Times New Roman"/>
      <w:kern w:val="2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0016EC"/>
    <w:rPr>
      <w:rFonts w:ascii="Times New Roman" w:hAnsi="Times New Roman" w:cs="Times New Roman"/>
      <w:kern w:val="2"/>
      <w:sz w:val="2"/>
      <w:lang w:eastAsia="en-US"/>
    </w:rPr>
  </w:style>
  <w:style w:type="character" w:customStyle="1" w:styleId="ListLabel28">
    <w:name w:val="ListLabel 28"/>
    <w:qFormat/>
    <w:rPr>
      <w:rFonts w:cs="Times New Roman"/>
      <w:b/>
      <w:bCs/>
      <w:spacing w:val="2"/>
      <w:sz w:val="22"/>
      <w:szCs w:val="22"/>
    </w:rPr>
  </w:style>
  <w:style w:type="character" w:customStyle="1" w:styleId="ListLabel29">
    <w:name w:val="ListLabel 29"/>
    <w:qFormat/>
    <w:rPr>
      <w:sz w:val="20"/>
      <w:szCs w:val="20"/>
    </w:rPr>
  </w:style>
  <w:style w:type="character" w:customStyle="1" w:styleId="ListLabel30">
    <w:name w:val="ListLabel 30"/>
    <w:qFormat/>
    <w:rPr>
      <w:sz w:val="20"/>
      <w:szCs w:val="20"/>
      <w:lang w:val="en-US"/>
    </w:rPr>
  </w:style>
  <w:style w:type="character" w:customStyle="1" w:styleId="ListLabel31">
    <w:name w:val="ListLabel 31"/>
    <w:qFormat/>
    <w:rPr>
      <w:sz w:val="20"/>
      <w:szCs w:val="20"/>
    </w:rPr>
  </w:style>
  <w:style w:type="character" w:customStyle="1" w:styleId="ListLabel32">
    <w:name w:val="ListLabel 32"/>
    <w:qFormat/>
    <w:rPr>
      <w:sz w:val="20"/>
      <w:szCs w:val="20"/>
      <w:lang w:val="en-US"/>
    </w:rPr>
  </w:style>
  <w:style w:type="character" w:customStyle="1" w:styleId="ListLabel33">
    <w:name w:val="ListLabel 33"/>
    <w:qFormat/>
    <w:rPr>
      <w:sz w:val="20"/>
      <w:szCs w:val="20"/>
    </w:rPr>
  </w:style>
  <w:style w:type="character" w:customStyle="1" w:styleId="ListLabel34">
    <w:name w:val="ListLabel 34"/>
    <w:qFormat/>
    <w:rPr>
      <w:sz w:val="20"/>
      <w:szCs w:val="20"/>
      <w:lang w:val="en-US"/>
    </w:rPr>
  </w:style>
  <w:style w:type="paragraph" w:customStyle="1" w:styleId="af">
    <w:name w:val="Заголовок"/>
    <w:basedOn w:val="a"/>
    <w:next w:val="aa"/>
    <w:uiPriority w:val="99"/>
    <w:qFormat/>
    <w:rsid w:val="00BA6E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1"/>
    <w:uiPriority w:val="99"/>
    <w:rsid w:val="00BA6E1D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f0">
    <w:name w:val="List"/>
    <w:basedOn w:val="aa"/>
    <w:uiPriority w:val="99"/>
    <w:rsid w:val="00BA6E1D"/>
  </w:style>
  <w:style w:type="paragraph" w:styleId="af1">
    <w:name w:val="caption"/>
    <w:basedOn w:val="a"/>
    <w:uiPriority w:val="99"/>
    <w:qFormat/>
    <w:rsid w:val="00BA6E1D"/>
    <w:pPr>
      <w:spacing w:after="0" w:line="240" w:lineRule="auto"/>
      <w:jc w:val="center"/>
    </w:pPr>
    <w:rPr>
      <w:b/>
      <w:smallCaps/>
      <w:sz w:val="32"/>
      <w:szCs w:val="20"/>
    </w:rPr>
  </w:style>
  <w:style w:type="paragraph" w:styleId="af2">
    <w:name w:val="index heading"/>
    <w:basedOn w:val="a"/>
    <w:uiPriority w:val="99"/>
    <w:qFormat/>
    <w:rsid w:val="00BA6E1D"/>
    <w:pPr>
      <w:suppressLineNumbers/>
    </w:pPr>
    <w:rPr>
      <w:rFonts w:cs="Arial"/>
    </w:rPr>
  </w:style>
  <w:style w:type="paragraph" w:styleId="14">
    <w:name w:val="index 1"/>
    <w:basedOn w:val="a"/>
    <w:next w:val="a"/>
    <w:autoRedefine/>
    <w:uiPriority w:val="99"/>
    <w:semiHidden/>
    <w:qFormat/>
    <w:rsid w:val="00B24089"/>
    <w:pPr>
      <w:ind w:left="220" w:hanging="220"/>
    </w:pPr>
  </w:style>
  <w:style w:type="paragraph" w:customStyle="1" w:styleId="DocumentMap">
    <w:name w:val="DocumentMap"/>
    <w:uiPriority w:val="99"/>
    <w:qFormat/>
    <w:rsid w:val="00BA6E1D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styleId="ab">
    <w:name w:val="Body Text Indent"/>
    <w:basedOn w:val="a"/>
    <w:link w:val="10"/>
    <w:uiPriority w:val="99"/>
    <w:rsid w:val="00BA6E1D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uiPriority w:val="99"/>
    <w:qFormat/>
    <w:rsid w:val="00BA6E1D"/>
    <w:rPr>
      <w:rFonts w:ascii="Times New Roman" w:hAnsi="Times New Roman" w:cs="Times New Roman"/>
      <w:color w:val="000000"/>
      <w:kern w:val="2"/>
      <w:sz w:val="24"/>
      <w:szCs w:val="24"/>
    </w:rPr>
  </w:style>
  <w:style w:type="paragraph" w:customStyle="1" w:styleId="15">
    <w:name w:val="Сетка таблицы1"/>
    <w:basedOn w:val="DocumentMap"/>
    <w:uiPriority w:val="99"/>
    <w:qFormat/>
    <w:rsid w:val="00BA6E1D"/>
    <w:pPr>
      <w:spacing w:after="0" w:line="240" w:lineRule="auto"/>
    </w:pPr>
    <w:rPr>
      <w:sz w:val="20"/>
      <w:szCs w:val="20"/>
    </w:rPr>
  </w:style>
  <w:style w:type="paragraph" w:styleId="ac">
    <w:name w:val="annotation text"/>
    <w:basedOn w:val="a"/>
    <w:link w:val="11"/>
    <w:uiPriority w:val="99"/>
    <w:qFormat/>
    <w:rsid w:val="00BA6E1D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link w:val="12"/>
    <w:uiPriority w:val="99"/>
    <w:qFormat/>
    <w:rsid w:val="00BA6E1D"/>
    <w:rPr>
      <w:b/>
      <w:bCs/>
    </w:rPr>
  </w:style>
  <w:style w:type="paragraph" w:styleId="ae">
    <w:name w:val="Balloon Text"/>
    <w:basedOn w:val="a"/>
    <w:link w:val="13"/>
    <w:uiPriority w:val="99"/>
    <w:qFormat/>
    <w:rsid w:val="00BA6E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rsid w:val="00BA6E1D"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uiPriority w:val="99"/>
    <w:qFormat/>
    <w:rsid w:val="00BA6E1D"/>
    <w:pPr>
      <w:spacing w:beforeAutospacing="1" w:afterAutospacing="1" w:line="240" w:lineRule="auto"/>
      <w:ind w:left="375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BA6E1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qFormat/>
    <w:rsid w:val="00BA6E1D"/>
    <w:pPr>
      <w:suppressLineNumbers/>
    </w:pPr>
  </w:style>
  <w:style w:type="paragraph" w:customStyle="1" w:styleId="af6">
    <w:name w:val="Заголовок таблицы"/>
    <w:basedOn w:val="af5"/>
    <w:uiPriority w:val="99"/>
    <w:qFormat/>
    <w:rsid w:val="00BA6E1D"/>
    <w:pPr>
      <w:jc w:val="center"/>
    </w:pPr>
    <w:rPr>
      <w:b/>
      <w:bCs/>
    </w:rPr>
  </w:style>
  <w:style w:type="paragraph" w:styleId="23">
    <w:name w:val="Body Text 2"/>
    <w:basedOn w:val="a"/>
    <w:link w:val="210"/>
    <w:uiPriority w:val="99"/>
    <w:qFormat/>
    <w:rsid w:val="00BA6E1D"/>
    <w:pPr>
      <w:spacing w:after="0" w:line="240" w:lineRule="auto"/>
      <w:ind w:firstLine="567"/>
      <w:jc w:val="both"/>
    </w:pPr>
    <w:rPr>
      <w:sz w:val="24"/>
      <w:szCs w:val="20"/>
    </w:rPr>
  </w:style>
  <w:style w:type="paragraph" w:styleId="af7">
    <w:name w:val="Revision"/>
    <w:uiPriority w:val="99"/>
    <w:qFormat/>
    <w:rsid w:val="00BA6E1D"/>
    <w:rPr>
      <w:rFonts w:ascii="Calibri" w:hAnsi="Calibri" w:cs="Times New Roman"/>
      <w:kern w:val="2"/>
      <w:sz w:val="22"/>
      <w:lang w:eastAsia="en-US"/>
    </w:rPr>
  </w:style>
  <w:style w:type="paragraph" w:customStyle="1" w:styleId="BodyText21">
    <w:name w:val="Body Text 21"/>
    <w:basedOn w:val="a"/>
    <w:uiPriority w:val="99"/>
    <w:qFormat/>
    <w:rsid w:val="00BA6E1D"/>
    <w:pPr>
      <w:spacing w:after="0" w:line="240" w:lineRule="auto"/>
      <w:ind w:firstLine="567"/>
      <w:jc w:val="both"/>
    </w:pPr>
    <w:rPr>
      <w:sz w:val="24"/>
      <w:szCs w:val="20"/>
    </w:rPr>
  </w:style>
  <w:style w:type="paragraph" w:customStyle="1" w:styleId="title1">
    <w:name w:val="title1"/>
    <w:basedOn w:val="a"/>
    <w:uiPriority w:val="99"/>
    <w:qFormat/>
    <w:rsid w:val="00BA6E1D"/>
    <w:pPr>
      <w:spacing w:before="280" w:after="280" w:line="240" w:lineRule="auto"/>
    </w:pPr>
    <w:rPr>
      <w:i/>
      <w:i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qFormat/>
    <w:rsid w:val="004D4826"/>
    <w:pPr>
      <w:suppressAutoHyphens/>
      <w:spacing w:after="0" w:line="240" w:lineRule="exact"/>
      <w:ind w:left="5529"/>
      <w:jc w:val="center"/>
    </w:pPr>
    <w:rPr>
      <w:rFonts w:cs="Liberation Serif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b5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08-02</vt:lpstr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29</cp:revision>
  <cp:lastPrinted>2019-12-30T13:13:00Z</cp:lastPrinted>
  <dcterms:created xsi:type="dcterms:W3CDTF">2019-12-18T18:12:00Z</dcterms:created>
  <dcterms:modified xsi:type="dcterms:W3CDTF">2020-01-09T10:10:00Z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econ6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