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713D" w:rsidRDefault="00A54503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5</w:t>
      </w:r>
    </w:p>
    <w:p w:rsidR="00DA713D" w:rsidRDefault="00A54503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поставку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продуктов питания (мясо говядина)</w:t>
      </w:r>
    </w:p>
    <w:p w:rsidR="00DA713D" w:rsidRDefault="00DA713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A713D" w:rsidRDefault="00A54503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«17» января 2020 года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поставка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продуктов питания (мясо говядина)</w:t>
      </w:r>
    </w:p>
    <w:p w:rsidR="00DA713D" w:rsidRDefault="00A54503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DA713D" w:rsidRDefault="00A5450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DA713D" w:rsidRDefault="00A54503">
      <w:pPr>
        <w:tabs>
          <w:tab w:val="left" w:pos="8280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поставка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продуктов питания (мясо говядина)</w:t>
      </w:r>
    </w:p>
    <w:p w:rsidR="00DA713D" w:rsidRDefault="00A54503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Максимальная цена договора: 706 470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(Семьсот шесть тысяч четыреста семьдесят) рублей 95 коп. без учета НДС и 771118,05 рублей с учетом НДС 10%.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.okb58.ru </w:t>
      </w:r>
      <w:r>
        <w:rPr>
          <w:rFonts w:ascii="Times New Roman" w:hAnsi="Times New Roman"/>
          <w:sz w:val="20"/>
          <w:szCs w:val="20"/>
          <w:lang w:eastAsia="ru-RU"/>
        </w:rPr>
        <w:t>«13» января 2020</w:t>
      </w:r>
      <w:r>
        <w:rPr>
          <w:rFonts w:ascii="Times New Roman" w:hAnsi="Times New Roman"/>
          <w:sz w:val="20"/>
          <w:szCs w:val="20"/>
        </w:rPr>
        <w:t>г.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DA713D" w:rsidRDefault="00A54503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DA713D" w:rsidRDefault="00A5450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DA713D" w:rsidRDefault="00A5450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Процедура вскрытия конвертов с заявками на участие в запросе котировок цен была проведена конкурсной комиссией в 13 часов 00 минут «</w:t>
      </w:r>
      <w:r w:rsidRPr="004C282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7» января</w:t>
      </w:r>
      <w:r w:rsidRPr="004C282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2020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DA713D" w:rsidRDefault="00A5450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DA713D" w:rsidRDefault="00A5450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DA713D" w:rsidRDefault="00A5450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«17» января 2020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были представлены 2 (два)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DA713D" w:rsidRDefault="00A5450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запросе котировок, поданной на бумажном носителе, проводилось Секретарем комиссии.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DA713D" w:rsidRDefault="00A54503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На процедуре вскрытия конверта с заявкой на участие в запросе котировки цены не присутствовали  представители участников размещения заказа.</w:t>
      </w:r>
    </w:p>
    <w:p w:rsidR="00DA713D" w:rsidRDefault="00A54503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DA713D" w:rsidRDefault="00A54503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417" w:type="dxa"/>
        <w:tblInd w:w="-9" w:type="dxa"/>
        <w:tblLook w:val="0000" w:firstRow="0" w:lastRow="0" w:firstColumn="0" w:lastColumn="0" w:noHBand="0" w:noVBand="0"/>
      </w:tblPr>
      <w:tblGrid>
        <w:gridCol w:w="517"/>
        <w:gridCol w:w="1985"/>
        <w:gridCol w:w="1935"/>
        <w:gridCol w:w="1857"/>
        <w:gridCol w:w="1983"/>
        <w:gridCol w:w="2140"/>
      </w:tblGrid>
      <w:tr w:rsidR="00DA71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учета, НДС руб.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13D" w:rsidRDefault="00A54503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DA713D" w:rsidRDefault="00A54503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DA713D" w:rsidTr="004C282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129 от 17.01.2020 г.</w:t>
            </w:r>
          </w:p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11час.00мин.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580200092099</w:t>
            </w:r>
          </w:p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314580216000042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Бахтияров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Жафярович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— Глава КФХ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682 325,00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НДС не облагается, применение ЕСХН</w:t>
            </w:r>
          </w:p>
        </w:tc>
      </w:tr>
      <w:tr w:rsidR="00DA713D" w:rsidTr="004C282A"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131 от 17.01.2020 г.</w:t>
            </w:r>
          </w:p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11час.05мин.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5838042061</w:t>
            </w:r>
          </w:p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583801001</w:t>
            </w:r>
          </w:p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1025801499778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«АНИДИ ГРУП»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A54503" w:rsidP="004C282A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679 540,00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13D" w:rsidRDefault="00124BF9" w:rsidP="00A54503">
            <w:pPr>
              <w:pStyle w:val="ac"/>
              <w:ind w:left="0"/>
              <w:contextualSpacing/>
              <w:outlineLvl w:val="0"/>
            </w:pPr>
            <w:bookmarkStart w:id="0" w:name="_GoBack"/>
            <w:r>
              <w:rPr>
                <w:rFonts w:ascii="Times New Roman" w:hAnsi="Times New Roman"/>
                <w:sz w:val="16"/>
                <w:szCs w:val="16"/>
              </w:rPr>
              <w:t xml:space="preserve">Уведомление </w:t>
            </w:r>
            <w:r w:rsidR="00A54503">
              <w:rPr>
                <w:rFonts w:ascii="Times New Roman" w:hAnsi="Times New Roman"/>
                <w:sz w:val="16"/>
                <w:szCs w:val="16"/>
              </w:rPr>
              <w:t xml:space="preserve">о применении упрощенной системы налогообложения </w:t>
            </w:r>
            <w:r>
              <w:rPr>
                <w:rFonts w:ascii="Times New Roman" w:hAnsi="Times New Roman"/>
                <w:sz w:val="16"/>
                <w:szCs w:val="16"/>
              </w:rPr>
              <w:t>№693 от 29.11.2006г.</w:t>
            </w:r>
            <w:bookmarkEnd w:id="0"/>
          </w:p>
        </w:tc>
      </w:tr>
    </w:tbl>
    <w:p w:rsidR="00DA713D" w:rsidRDefault="00A5450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DA713D" w:rsidRDefault="00A54503">
      <w:pPr>
        <w:spacing w:after="0" w:line="240" w:lineRule="auto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DA713D" w:rsidRDefault="00DA713D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0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0"/>
        <w:gridCol w:w="9060"/>
      </w:tblGrid>
      <w:tr w:rsidR="00DA713D">
        <w:trPr>
          <w:trHeight w:val="267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 w:rsidR="00DA713D">
        <w:trPr>
          <w:trHeight w:val="282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DA713D">
        <w:trPr>
          <w:trHeight w:val="282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DA713D">
        <w:trPr>
          <w:trHeight w:val="267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DA713D">
        <w:trPr>
          <w:trHeight w:val="282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</w:tc>
      </w:tr>
      <w:tr w:rsidR="00DA713D">
        <w:trPr>
          <w:trHeight w:val="282"/>
        </w:trPr>
        <w:tc>
          <w:tcPr>
            <w:tcW w:w="1700" w:type="dxa"/>
            <w:shd w:val="clear" w:color="auto" w:fill="auto"/>
          </w:tcPr>
          <w:p w:rsidR="00DA713D" w:rsidRDefault="00DA71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DA713D" w:rsidRDefault="00A545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DA713D" w:rsidRDefault="00DA713D">
      <w:pPr>
        <w:spacing w:after="0"/>
        <w:contextualSpacing/>
        <w:jc w:val="both"/>
        <w:outlineLvl w:val="2"/>
      </w:pPr>
    </w:p>
    <w:sectPr w:rsidR="00DA713D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13D"/>
    <w:rsid w:val="00124BF9"/>
    <w:rsid w:val="004C282A"/>
    <w:rsid w:val="00846462"/>
    <w:rsid w:val="00A54503"/>
    <w:rsid w:val="00CE2890"/>
    <w:rsid w:val="00D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38</cp:revision>
  <cp:lastPrinted>2020-01-22T14:58:00Z</cp:lastPrinted>
  <dcterms:created xsi:type="dcterms:W3CDTF">2019-01-04T12:38:00Z</dcterms:created>
  <dcterms:modified xsi:type="dcterms:W3CDTF">2020-01-22T15:03:00Z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